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2845" w:rsidRDefault="007B7CBF">
      <w:pPr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Муниципальное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бюджетное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дошкольное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образовательное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учреждение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«Детский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</w:t>
      </w:r>
      <w:r>
        <w:rPr>
          <w:rFonts w:hAnsi="Times New Roman" w:cs="Times New Roman"/>
          <w:color w:val="000000"/>
          <w:sz w:val="24"/>
          <w:szCs w:val="24"/>
        </w:rPr>
        <w:t>»</w:t>
      </w:r>
      <w:r>
        <w:br/>
      </w:r>
      <w:r>
        <w:rPr>
          <w:rFonts w:hAnsi="Times New Roman" w:cs="Times New Roman"/>
          <w:color w:val="000000"/>
          <w:sz w:val="24"/>
          <w:szCs w:val="24"/>
        </w:rPr>
        <w:t>(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1)</w:t>
      </w:r>
    </w:p>
    <w:p w:rsidR="002A2845" w:rsidRDefault="002A2845">
      <w:pPr>
        <w:jc w:val="center"/>
        <w:rPr>
          <w:rFonts w:hAnsi="Times New Roman" w:cs="Times New Roman"/>
          <w:color w:val="000000"/>
          <w:sz w:val="24"/>
          <w:szCs w:val="24"/>
        </w:rPr>
      </w:pPr>
    </w:p>
    <w:p w:rsidR="002A2845" w:rsidRDefault="002A2845">
      <w:pPr>
        <w:jc w:val="center"/>
        <w:rPr>
          <w:rFonts w:hAnsi="Times New Roman" w:cs="Times New Roman"/>
          <w:color w:val="000000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3154"/>
        <w:gridCol w:w="4158"/>
      </w:tblGrid>
      <w:tr w:rsidR="002A2845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СОГЛАСОВАНО 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УТВЕРЖДАЮ </w:t>
            </w:r>
          </w:p>
        </w:tc>
      </w:tr>
      <w:tr w:rsidR="002A2845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Управляющим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советом </w:t>
            </w:r>
          </w:p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МБДОУ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</w:t>
            </w:r>
          </w:p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протокол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30.05.2022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4)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МБДОУ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</w:t>
            </w:r>
          </w:p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Глебова 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Глебова</w:t>
            </w:r>
          </w:p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31.05.2022</w:t>
            </w:r>
          </w:p>
        </w:tc>
      </w:tr>
    </w:tbl>
    <w:p w:rsidR="002A2845" w:rsidRDefault="002A2845">
      <w:pPr>
        <w:jc w:val="center"/>
        <w:rPr>
          <w:rFonts w:hAnsi="Times New Roman" w:cs="Times New Roman"/>
          <w:color w:val="000000"/>
          <w:sz w:val="24"/>
          <w:szCs w:val="24"/>
        </w:rPr>
      </w:pPr>
    </w:p>
    <w:p w:rsidR="002A2845" w:rsidRDefault="002A2845">
      <w:pPr>
        <w:jc w:val="center"/>
        <w:rPr>
          <w:rFonts w:hAnsi="Times New Roman" w:cs="Times New Roman"/>
          <w:color w:val="000000"/>
          <w:sz w:val="24"/>
          <w:szCs w:val="24"/>
        </w:rPr>
      </w:pPr>
    </w:p>
    <w:p w:rsidR="002A2845" w:rsidRDefault="007B7CBF">
      <w:pPr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Программа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противодействия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коррупции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в</w:t>
      </w:r>
      <w:r>
        <w:br/>
      </w:r>
      <w:r>
        <w:rPr>
          <w:rFonts w:hAnsi="Times New Roman" w:cs="Times New Roman"/>
          <w:b/>
          <w:bCs/>
          <w:color w:val="000000"/>
          <w:sz w:val="24"/>
          <w:szCs w:val="24"/>
        </w:rPr>
        <w:t>Муниципальном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бюджетном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дошкольном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образовательном учреждении «Детский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сад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№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1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»</w:t>
      </w:r>
      <w:r>
        <w:br/>
      </w:r>
      <w:r>
        <w:rPr>
          <w:rFonts w:hAnsi="Times New Roman" w:cs="Times New Roman"/>
          <w:b/>
          <w:bCs/>
          <w:color w:val="000000"/>
          <w:sz w:val="24"/>
          <w:szCs w:val="24"/>
        </w:rPr>
        <w:t>на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2022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—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2024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годы</w:t>
      </w:r>
    </w:p>
    <w:p w:rsidR="002A2845" w:rsidRDefault="002A2845">
      <w:pPr>
        <w:jc w:val="center"/>
        <w:rPr>
          <w:rFonts w:hAnsi="Times New Roman" w:cs="Times New Roman"/>
          <w:color w:val="000000"/>
          <w:sz w:val="24"/>
          <w:szCs w:val="24"/>
        </w:rPr>
      </w:pPr>
    </w:p>
    <w:p w:rsidR="002A2845" w:rsidRDefault="002A2845">
      <w:pPr>
        <w:jc w:val="center"/>
        <w:rPr>
          <w:rFonts w:hAnsi="Times New Roman" w:cs="Times New Roman"/>
          <w:color w:val="000000"/>
          <w:sz w:val="24"/>
          <w:szCs w:val="24"/>
        </w:rPr>
      </w:pPr>
    </w:p>
    <w:p w:rsidR="002A2845" w:rsidRDefault="007B7CBF">
      <w:pPr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г</w:t>
      </w:r>
      <w:r>
        <w:rPr>
          <w:rFonts w:hAnsi="Times New Roman" w:cs="Times New Roman"/>
          <w:color w:val="000000"/>
          <w:sz w:val="24"/>
          <w:szCs w:val="24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</w:rPr>
        <w:t>Энск</w:t>
      </w:r>
      <w:r>
        <w:rPr>
          <w:rFonts w:hAnsi="Times New Roman" w:cs="Times New Roman"/>
          <w:color w:val="000000"/>
          <w:sz w:val="24"/>
          <w:szCs w:val="24"/>
        </w:rPr>
        <w:t>, 2022</w:t>
      </w:r>
    </w:p>
    <w:p w:rsidR="002A2845" w:rsidRDefault="002A2845">
      <w:pPr>
        <w:jc w:val="center"/>
        <w:rPr>
          <w:rFonts w:hAnsi="Times New Roman" w:cs="Times New Roman"/>
          <w:color w:val="000000"/>
          <w:sz w:val="24"/>
          <w:szCs w:val="24"/>
        </w:rPr>
      </w:pPr>
    </w:p>
    <w:p w:rsidR="002A2845" w:rsidRDefault="002A2845">
      <w:pPr>
        <w:jc w:val="center"/>
        <w:rPr>
          <w:rFonts w:hAnsi="Times New Roman" w:cs="Times New Roman"/>
          <w:color w:val="000000"/>
          <w:sz w:val="24"/>
          <w:szCs w:val="24"/>
        </w:rPr>
      </w:pPr>
    </w:p>
    <w:p w:rsidR="002A2845" w:rsidRDefault="007B7CBF">
      <w:pPr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I.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ПОЯСНИТЕЛЬНАЯ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ЗАПИСКА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Программа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противодействия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Му</w:t>
      </w:r>
      <w:r>
        <w:rPr>
          <w:rFonts w:hAnsi="Times New Roman" w:cs="Times New Roman"/>
          <w:color w:val="000000"/>
          <w:sz w:val="24"/>
          <w:szCs w:val="24"/>
        </w:rPr>
        <w:t>ниципальном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бюджетном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дошкольном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образовательном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учреждении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«Детский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</w:t>
      </w:r>
      <w:r>
        <w:rPr>
          <w:rFonts w:hAnsi="Times New Roman" w:cs="Times New Roman"/>
          <w:color w:val="000000"/>
          <w:sz w:val="24"/>
          <w:szCs w:val="24"/>
        </w:rPr>
        <w:t>» на</w:t>
      </w:r>
      <w:r>
        <w:rPr>
          <w:rFonts w:hAnsi="Times New Roman" w:cs="Times New Roman"/>
          <w:color w:val="000000"/>
          <w:sz w:val="24"/>
          <w:szCs w:val="24"/>
        </w:rPr>
        <w:t xml:space="preserve"> 2022</w:t>
      </w:r>
      <w:r>
        <w:rPr>
          <w:rFonts w:hAnsi="Times New Roman" w:cs="Times New Roman"/>
          <w:color w:val="000000"/>
          <w:sz w:val="24"/>
          <w:szCs w:val="24"/>
        </w:rPr>
        <w:t>–</w:t>
      </w:r>
      <w:r>
        <w:rPr>
          <w:rFonts w:hAnsi="Times New Roman" w:cs="Times New Roman"/>
          <w:color w:val="000000"/>
          <w:sz w:val="24"/>
          <w:szCs w:val="24"/>
        </w:rPr>
        <w:t xml:space="preserve">2024 </w:t>
      </w:r>
      <w:r>
        <w:rPr>
          <w:rFonts w:hAnsi="Times New Roman" w:cs="Times New Roman"/>
          <w:color w:val="000000"/>
          <w:sz w:val="24"/>
          <w:szCs w:val="24"/>
        </w:rPr>
        <w:t>годы</w:t>
      </w:r>
      <w:r>
        <w:rPr>
          <w:rFonts w:hAnsi="Times New Roman" w:cs="Times New Roman"/>
          <w:color w:val="000000"/>
          <w:sz w:val="24"/>
          <w:szCs w:val="24"/>
        </w:rPr>
        <w:t xml:space="preserve"> (</w:t>
      </w:r>
      <w:r>
        <w:rPr>
          <w:rFonts w:hAnsi="Times New Roman" w:cs="Times New Roman"/>
          <w:color w:val="000000"/>
          <w:sz w:val="24"/>
          <w:szCs w:val="24"/>
        </w:rPr>
        <w:t>далее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– Программа</w:t>
      </w:r>
      <w:r>
        <w:rPr>
          <w:rFonts w:hAnsi="Times New Roman" w:cs="Times New Roman"/>
          <w:color w:val="000000"/>
          <w:sz w:val="24"/>
          <w:szCs w:val="24"/>
        </w:rPr>
        <w:t>)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>
        <w:rPr>
          <w:rFonts w:hAnsi="Times New Roman" w:cs="Times New Roman"/>
          <w:color w:val="000000"/>
          <w:sz w:val="24"/>
          <w:szCs w:val="24"/>
        </w:rPr>
        <w:t>разработана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соответствии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Федеральным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законом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</w:t>
      </w:r>
      <w:r>
        <w:rPr>
          <w:rFonts w:hAnsi="Times New Roman" w:cs="Times New Roman"/>
          <w:color w:val="000000"/>
          <w:sz w:val="24"/>
          <w:szCs w:val="24"/>
        </w:rPr>
        <w:t xml:space="preserve"> 25.12.2008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273-</w:t>
      </w:r>
      <w:r>
        <w:rPr>
          <w:rFonts w:hAnsi="Times New Roman" w:cs="Times New Roman"/>
          <w:color w:val="000000"/>
          <w:sz w:val="24"/>
          <w:szCs w:val="24"/>
        </w:rPr>
        <w:t>ФЗ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«О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противодействии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коррупции»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Указом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Президента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РФ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</w:t>
      </w:r>
      <w:r>
        <w:rPr>
          <w:rFonts w:hAnsi="Times New Roman" w:cs="Times New Roman"/>
          <w:color w:val="000000"/>
          <w:sz w:val="24"/>
          <w:szCs w:val="24"/>
        </w:rPr>
        <w:t xml:space="preserve"> 16.08.2021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 xml:space="preserve">478 </w:t>
      </w:r>
      <w:r>
        <w:rPr>
          <w:rFonts w:hAnsi="Times New Roman" w:cs="Times New Roman"/>
          <w:color w:val="000000"/>
          <w:sz w:val="24"/>
          <w:szCs w:val="24"/>
        </w:rPr>
        <w:t>«О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Национальном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плане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противодействия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 xml:space="preserve"> 2021</w:t>
      </w:r>
      <w:r>
        <w:rPr>
          <w:rFonts w:hAnsi="Times New Roman" w:cs="Times New Roman"/>
          <w:color w:val="000000"/>
          <w:sz w:val="24"/>
          <w:szCs w:val="24"/>
        </w:rPr>
        <w:t>–</w:t>
      </w:r>
      <w:r>
        <w:rPr>
          <w:rFonts w:hAnsi="Times New Roman" w:cs="Times New Roman"/>
          <w:color w:val="000000"/>
          <w:sz w:val="24"/>
          <w:szCs w:val="24"/>
        </w:rPr>
        <w:t xml:space="preserve">2024 </w:t>
      </w:r>
      <w:r>
        <w:rPr>
          <w:rFonts w:hAnsi="Times New Roman" w:cs="Times New Roman"/>
          <w:color w:val="000000"/>
          <w:sz w:val="24"/>
          <w:szCs w:val="24"/>
        </w:rPr>
        <w:t>годы»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Указом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Президента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РФ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</w:t>
      </w:r>
      <w:r>
        <w:rPr>
          <w:rFonts w:hAnsi="Times New Roman" w:cs="Times New Roman"/>
          <w:color w:val="000000"/>
          <w:sz w:val="24"/>
          <w:szCs w:val="24"/>
        </w:rPr>
        <w:t xml:space="preserve"> 02.04.2013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309 </w:t>
      </w:r>
      <w:r>
        <w:rPr>
          <w:rFonts w:hAnsi="Times New Roman" w:cs="Times New Roman"/>
          <w:color w:val="000000"/>
          <w:sz w:val="24"/>
          <w:szCs w:val="24"/>
        </w:rPr>
        <w:t>«О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мерах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отдельных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положений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Федерального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закона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„О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противодействии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коррупции“»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Законом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Энской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области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</w:t>
      </w:r>
      <w:r>
        <w:rPr>
          <w:rFonts w:hAnsi="Times New Roman" w:cs="Times New Roman"/>
          <w:color w:val="000000"/>
          <w:sz w:val="24"/>
          <w:szCs w:val="24"/>
        </w:rPr>
        <w:t xml:space="preserve"> 27.10.2008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674-122 </w:t>
      </w:r>
      <w:r>
        <w:rPr>
          <w:rFonts w:hAnsi="Times New Roman" w:cs="Times New Roman"/>
          <w:color w:val="000000"/>
          <w:sz w:val="24"/>
          <w:szCs w:val="24"/>
        </w:rPr>
        <w:t>«</w:t>
      </w:r>
      <w:r>
        <w:rPr>
          <w:rFonts w:hAnsi="Times New Roman" w:cs="Times New Roman"/>
          <w:color w:val="000000"/>
          <w:sz w:val="24"/>
          <w:szCs w:val="24"/>
        </w:rPr>
        <w:t>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мерах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статьи</w:t>
      </w:r>
      <w:r>
        <w:rPr>
          <w:rFonts w:hAnsi="Times New Roman" w:cs="Times New Roman"/>
          <w:color w:val="000000"/>
          <w:sz w:val="24"/>
          <w:szCs w:val="24"/>
        </w:rPr>
        <w:t xml:space="preserve"> 12 </w:t>
      </w:r>
      <w:r>
        <w:rPr>
          <w:rFonts w:hAnsi="Times New Roman" w:cs="Times New Roman"/>
          <w:color w:val="000000"/>
          <w:sz w:val="24"/>
          <w:szCs w:val="24"/>
        </w:rPr>
        <w:t>Федерального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закона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„О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противодействии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коррупции“»</w:t>
      </w:r>
      <w:r>
        <w:rPr>
          <w:rFonts w:hAnsi="Times New Roman" w:cs="Times New Roman"/>
          <w:color w:val="000000"/>
          <w:sz w:val="24"/>
          <w:szCs w:val="24"/>
        </w:rPr>
        <w:t>,</w:t>
      </w:r>
      <w:r>
        <w:rPr>
          <w:rFonts w:hAnsi="Times New Roman" w:cs="Times New Roman"/>
          <w:color w:val="000000"/>
          <w:sz w:val="24"/>
          <w:szCs w:val="24"/>
        </w:rPr>
        <w:t> распоряжением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Минобрнауки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России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</w:t>
      </w:r>
      <w:r>
        <w:rPr>
          <w:rFonts w:hAnsi="Times New Roman" w:cs="Times New Roman"/>
          <w:color w:val="000000"/>
          <w:sz w:val="24"/>
          <w:szCs w:val="24"/>
        </w:rPr>
        <w:t xml:space="preserve"> 14.12.2021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475-</w:t>
      </w:r>
      <w:r>
        <w:rPr>
          <w:rFonts w:hAnsi="Times New Roman" w:cs="Times New Roman"/>
          <w:color w:val="000000"/>
          <w:sz w:val="24"/>
          <w:szCs w:val="24"/>
        </w:rPr>
        <w:t>р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«Об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утверждении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антикоррупционному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просвещению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населения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 xml:space="preserve"> 2021</w:t>
      </w:r>
      <w:r>
        <w:rPr>
          <w:rFonts w:hAnsi="Times New Roman" w:cs="Times New Roman"/>
          <w:color w:val="000000"/>
          <w:sz w:val="24"/>
          <w:szCs w:val="24"/>
        </w:rPr>
        <w:t>–</w:t>
      </w:r>
      <w:r>
        <w:rPr>
          <w:rFonts w:hAnsi="Times New Roman" w:cs="Times New Roman"/>
          <w:color w:val="000000"/>
          <w:sz w:val="24"/>
          <w:szCs w:val="24"/>
        </w:rPr>
        <w:t xml:space="preserve">2024 </w:t>
      </w:r>
      <w:r>
        <w:rPr>
          <w:rFonts w:hAnsi="Times New Roman" w:cs="Times New Roman"/>
          <w:color w:val="000000"/>
          <w:sz w:val="24"/>
          <w:szCs w:val="24"/>
        </w:rPr>
        <w:t>годы»</w:t>
      </w:r>
      <w:r>
        <w:rPr>
          <w:rFonts w:hAnsi="Times New Roman" w:cs="Times New Roman"/>
          <w:color w:val="000000"/>
          <w:sz w:val="24"/>
          <w:szCs w:val="24"/>
        </w:rPr>
        <w:t>,</w:t>
      </w:r>
      <w:r>
        <w:rPr>
          <w:rFonts w:hAnsi="Times New Roman" w:cs="Times New Roman"/>
          <w:color w:val="000000"/>
          <w:sz w:val="24"/>
          <w:szCs w:val="24"/>
        </w:rPr>
        <w:t> приказом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Минпросвещения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Рос</w:t>
      </w:r>
      <w:r>
        <w:rPr>
          <w:rFonts w:hAnsi="Times New Roman" w:cs="Times New Roman"/>
          <w:color w:val="000000"/>
          <w:sz w:val="24"/>
          <w:szCs w:val="24"/>
        </w:rPr>
        <w:t>сии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</w:t>
      </w:r>
      <w:r>
        <w:rPr>
          <w:rFonts w:hAnsi="Times New Roman" w:cs="Times New Roman"/>
          <w:color w:val="000000"/>
          <w:sz w:val="24"/>
          <w:szCs w:val="24"/>
        </w:rPr>
        <w:t xml:space="preserve"> 16.02.2022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81 </w:t>
      </w:r>
      <w:r>
        <w:rPr>
          <w:rFonts w:hAnsi="Times New Roman" w:cs="Times New Roman"/>
          <w:color w:val="000000"/>
          <w:sz w:val="24"/>
          <w:szCs w:val="24"/>
        </w:rPr>
        <w:t>«Об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утверждении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Плана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противодействия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Министерства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просвещения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Российской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Федерации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 xml:space="preserve"> 2022</w:t>
      </w:r>
      <w:r>
        <w:rPr>
          <w:rFonts w:hAnsi="Times New Roman" w:cs="Times New Roman"/>
          <w:color w:val="000000"/>
          <w:sz w:val="24"/>
          <w:szCs w:val="24"/>
        </w:rPr>
        <w:t>–</w:t>
      </w:r>
      <w:r>
        <w:rPr>
          <w:rFonts w:hAnsi="Times New Roman" w:cs="Times New Roman"/>
          <w:color w:val="000000"/>
          <w:sz w:val="24"/>
          <w:szCs w:val="24"/>
        </w:rPr>
        <w:t xml:space="preserve">2024 </w:t>
      </w:r>
      <w:r>
        <w:rPr>
          <w:rFonts w:hAnsi="Times New Roman" w:cs="Times New Roman"/>
          <w:color w:val="000000"/>
          <w:sz w:val="24"/>
          <w:szCs w:val="24"/>
        </w:rPr>
        <w:t>годы»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уставом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lastRenderedPageBreak/>
        <w:t>Цели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Программы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: </w:t>
      </w:r>
      <w:r>
        <w:rPr>
          <w:rFonts w:hAnsi="Times New Roman" w:cs="Times New Roman"/>
          <w:color w:val="000000"/>
          <w:sz w:val="24"/>
          <w:szCs w:val="24"/>
        </w:rPr>
        <w:t>укрепление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доверия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граждан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деятельности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администрации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</w:t>
      </w:r>
      <w:r>
        <w:rPr>
          <w:rFonts w:hAnsi="Times New Roman" w:cs="Times New Roman"/>
          <w:color w:val="000000"/>
          <w:sz w:val="24"/>
          <w:szCs w:val="24"/>
        </w:rPr>
        <w:t>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1, </w:t>
      </w:r>
      <w:r>
        <w:rPr>
          <w:rFonts w:hAnsi="Times New Roman" w:cs="Times New Roman"/>
          <w:color w:val="000000"/>
          <w:sz w:val="24"/>
          <w:szCs w:val="24"/>
        </w:rPr>
        <w:t>исключение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возможности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проявления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1, </w:t>
      </w:r>
      <w:r>
        <w:rPr>
          <w:rFonts w:hAnsi="Times New Roman" w:cs="Times New Roman"/>
          <w:color w:val="000000"/>
          <w:sz w:val="24"/>
          <w:szCs w:val="24"/>
        </w:rPr>
        <w:t>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также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формирование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работников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обучающихся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антикоррупционного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сознания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Целям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Программы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соответствуют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следующие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задачи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Программы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:</w:t>
      </w:r>
    </w:p>
    <w:p w:rsidR="002A2845" w:rsidRDefault="007B7CBF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совершенствовать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организационные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правовые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</w:t>
      </w:r>
      <w:r>
        <w:rPr>
          <w:rFonts w:hAnsi="Times New Roman" w:cs="Times New Roman"/>
          <w:color w:val="000000"/>
          <w:sz w:val="24"/>
          <w:szCs w:val="24"/>
        </w:rPr>
        <w:t>сновы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противодействия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1;</w:t>
      </w:r>
    </w:p>
    <w:p w:rsidR="002A2845" w:rsidRDefault="007B7CBF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создать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условия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затрудняющие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возможность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коррупционного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поведения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обеспечивающие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снижение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уровня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2A2845" w:rsidRDefault="007B7CBF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совершенствовать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методы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обучения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воспитания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обучающихся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нравственным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нормам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составляю</w:t>
      </w:r>
      <w:r>
        <w:rPr>
          <w:rFonts w:hAnsi="Times New Roman" w:cs="Times New Roman"/>
          <w:color w:val="000000"/>
          <w:sz w:val="24"/>
          <w:szCs w:val="24"/>
        </w:rPr>
        <w:t>щим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основу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личности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устойчивой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2A2845" w:rsidRDefault="007B7CBF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повысить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профессиональную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компетентность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педагогических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работников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сфере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противодействия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2A2845" w:rsidRDefault="007B7CBF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обеспечить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прозрачность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действий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должностных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лиц 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1;</w:t>
      </w:r>
    </w:p>
    <w:p w:rsidR="002A2845" w:rsidRDefault="007B7CBF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выявлять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коррупционные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правонару</w:t>
      </w:r>
      <w:r>
        <w:rPr>
          <w:rFonts w:hAnsi="Times New Roman" w:cs="Times New Roman"/>
          <w:color w:val="000000"/>
          <w:sz w:val="24"/>
          <w:szCs w:val="24"/>
        </w:rPr>
        <w:t>шения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обеспечить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неотвратимость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ответственности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совершение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минимизировать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(</w:t>
      </w:r>
      <w:r>
        <w:rPr>
          <w:rFonts w:hAnsi="Times New Roman" w:cs="Times New Roman"/>
          <w:color w:val="000000"/>
          <w:sz w:val="24"/>
          <w:szCs w:val="24"/>
        </w:rPr>
        <w:t>или</w:t>
      </w:r>
      <w:r>
        <w:rPr>
          <w:rFonts w:hAnsi="Times New Roman" w:cs="Times New Roman"/>
          <w:color w:val="000000"/>
          <w:sz w:val="24"/>
          <w:szCs w:val="24"/>
        </w:rPr>
        <w:t xml:space="preserve">) </w:t>
      </w:r>
      <w:r>
        <w:rPr>
          <w:rFonts w:hAnsi="Times New Roman" w:cs="Times New Roman"/>
          <w:color w:val="000000"/>
          <w:sz w:val="24"/>
          <w:szCs w:val="24"/>
        </w:rPr>
        <w:t>ликвидировать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последствия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правонарушений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2A2845" w:rsidRDefault="007B7CBF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содействовать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прав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граждан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доступ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информации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деятельности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1,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том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числе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через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официал</w:t>
      </w:r>
      <w:r>
        <w:rPr>
          <w:rFonts w:hAnsi="Times New Roman" w:cs="Times New Roman"/>
          <w:color w:val="000000"/>
          <w:sz w:val="24"/>
          <w:szCs w:val="24"/>
        </w:rPr>
        <w:t>ьный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сайт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сети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интернет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2A2845" w:rsidRDefault="007B7CBF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принять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меры по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совершенствованию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управления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имуществом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целях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предупреждения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2A2845" w:rsidRDefault="007B7CBF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&lt;...&gt;.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Принципы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противодействия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коррупции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: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1. </w:t>
      </w:r>
      <w:r>
        <w:rPr>
          <w:rFonts w:hAnsi="Times New Roman" w:cs="Times New Roman"/>
          <w:color w:val="000000"/>
          <w:sz w:val="24"/>
          <w:szCs w:val="24"/>
        </w:rPr>
        <w:t>Принцип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соответствия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политики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</w:t>
      </w:r>
      <w:r>
        <w:rPr>
          <w:rFonts w:hAnsi="Times New Roman" w:cs="Times New Roman"/>
          <w:color w:val="000000"/>
          <w:sz w:val="24"/>
          <w:szCs w:val="24"/>
        </w:rPr>
        <w:t> действующему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законодательству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общеприня</w:t>
      </w:r>
      <w:r>
        <w:rPr>
          <w:rFonts w:hAnsi="Times New Roman" w:cs="Times New Roman"/>
          <w:color w:val="000000"/>
          <w:sz w:val="24"/>
          <w:szCs w:val="24"/>
        </w:rPr>
        <w:t>тым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нормам</w:t>
      </w:r>
      <w:r>
        <w:rPr>
          <w:rFonts w:hAnsi="Times New Roman" w:cs="Times New Roman"/>
          <w:color w:val="000000"/>
          <w:sz w:val="24"/>
          <w:szCs w:val="24"/>
        </w:rPr>
        <w:t xml:space="preserve">: </w:t>
      </w:r>
      <w:r>
        <w:rPr>
          <w:rFonts w:hAnsi="Times New Roman" w:cs="Times New Roman"/>
          <w:color w:val="000000"/>
          <w:sz w:val="24"/>
          <w:szCs w:val="24"/>
        </w:rPr>
        <w:t>соответствие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реализуемых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антикоррупционных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мероприятий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Конституции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РФ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заключенным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Российской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Федерацией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международным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договорам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законодательству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Российской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Федерации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иным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нормативным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правовым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актам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применимым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2. </w:t>
      </w:r>
      <w:r>
        <w:rPr>
          <w:rFonts w:hAnsi="Times New Roman" w:cs="Times New Roman"/>
          <w:color w:val="000000"/>
          <w:sz w:val="24"/>
          <w:szCs w:val="24"/>
        </w:rPr>
        <w:t>Пр</w:t>
      </w:r>
      <w:r>
        <w:rPr>
          <w:rFonts w:hAnsi="Times New Roman" w:cs="Times New Roman"/>
          <w:color w:val="000000"/>
          <w:sz w:val="24"/>
          <w:szCs w:val="24"/>
        </w:rPr>
        <w:t>инцип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личного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примера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руководства</w:t>
      </w:r>
      <w:r>
        <w:rPr>
          <w:rFonts w:hAnsi="Times New Roman" w:cs="Times New Roman"/>
          <w:color w:val="000000"/>
          <w:sz w:val="24"/>
          <w:szCs w:val="24"/>
        </w:rPr>
        <w:t xml:space="preserve">: </w:t>
      </w:r>
      <w:r>
        <w:rPr>
          <w:rFonts w:hAnsi="Times New Roman" w:cs="Times New Roman"/>
          <w:color w:val="000000"/>
          <w:sz w:val="24"/>
          <w:szCs w:val="24"/>
        </w:rPr>
        <w:t>ключевая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роль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руководства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формировании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культуры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нетерпимости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создании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внутриорганизационной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системы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предупреждения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противодействия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3. </w:t>
      </w:r>
      <w:r>
        <w:rPr>
          <w:rFonts w:hAnsi="Times New Roman" w:cs="Times New Roman"/>
          <w:color w:val="000000"/>
          <w:sz w:val="24"/>
          <w:szCs w:val="24"/>
        </w:rPr>
        <w:t>Принцип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вовлеченности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работников</w:t>
      </w:r>
      <w:r>
        <w:rPr>
          <w:rFonts w:hAnsi="Times New Roman" w:cs="Times New Roman"/>
          <w:color w:val="000000"/>
          <w:sz w:val="24"/>
          <w:szCs w:val="24"/>
        </w:rPr>
        <w:t xml:space="preserve">: </w:t>
      </w:r>
      <w:r>
        <w:rPr>
          <w:rFonts w:hAnsi="Times New Roman" w:cs="Times New Roman"/>
          <w:color w:val="000000"/>
          <w:sz w:val="24"/>
          <w:szCs w:val="24"/>
        </w:rPr>
        <w:t>ин</w:t>
      </w:r>
      <w:r>
        <w:rPr>
          <w:rFonts w:hAnsi="Times New Roman" w:cs="Times New Roman"/>
          <w:color w:val="000000"/>
          <w:sz w:val="24"/>
          <w:szCs w:val="24"/>
        </w:rPr>
        <w:t>формированность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работников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 </w:t>
      </w:r>
      <w:r>
        <w:rPr>
          <w:rFonts w:hAnsi="Times New Roman" w:cs="Times New Roman"/>
          <w:color w:val="000000"/>
          <w:sz w:val="24"/>
          <w:szCs w:val="24"/>
        </w:rPr>
        <w:t>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положениях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антикоррупционного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законодательства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активное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участие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формировании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антикоррупционных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стандартов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процедур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4. </w:t>
      </w:r>
      <w:r>
        <w:rPr>
          <w:rFonts w:hAnsi="Times New Roman" w:cs="Times New Roman"/>
          <w:color w:val="000000"/>
          <w:sz w:val="24"/>
          <w:szCs w:val="24"/>
        </w:rPr>
        <w:t>Принцип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соразмерности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антикоррупционных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процедур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риску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 xml:space="preserve">: </w:t>
      </w:r>
      <w:r>
        <w:rPr>
          <w:rFonts w:hAnsi="Times New Roman" w:cs="Times New Roman"/>
          <w:color w:val="000000"/>
          <w:sz w:val="24"/>
          <w:szCs w:val="24"/>
        </w:rPr>
        <w:t>разработка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выполнение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комплекса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мероприятий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позволяющих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снизить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вероятность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вовлечения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1, </w:t>
      </w:r>
      <w:r>
        <w:rPr>
          <w:rFonts w:hAnsi="Times New Roman" w:cs="Times New Roman"/>
          <w:color w:val="000000"/>
          <w:sz w:val="24"/>
          <w:szCs w:val="24"/>
        </w:rPr>
        <w:t>ее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руководителей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работников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коррупционную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деятельность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осуществляется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учетом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существующих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деятельности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 </w:t>
      </w:r>
      <w:r>
        <w:rPr>
          <w:rFonts w:hAnsi="Times New Roman" w:cs="Times New Roman"/>
          <w:color w:val="000000"/>
          <w:sz w:val="24"/>
          <w:szCs w:val="24"/>
        </w:rPr>
        <w:t>коррупц</w:t>
      </w:r>
      <w:r>
        <w:rPr>
          <w:rFonts w:hAnsi="Times New Roman" w:cs="Times New Roman"/>
          <w:color w:val="000000"/>
          <w:sz w:val="24"/>
          <w:szCs w:val="24"/>
        </w:rPr>
        <w:t>ионных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рисков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lastRenderedPageBreak/>
        <w:t xml:space="preserve">5. </w:t>
      </w:r>
      <w:r>
        <w:rPr>
          <w:rFonts w:hAnsi="Times New Roman" w:cs="Times New Roman"/>
          <w:color w:val="000000"/>
          <w:sz w:val="24"/>
          <w:szCs w:val="24"/>
        </w:rPr>
        <w:t>Принцип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эффективности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антикоррупционных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процедур</w:t>
      </w:r>
      <w:r>
        <w:rPr>
          <w:rFonts w:hAnsi="Times New Roman" w:cs="Times New Roman"/>
          <w:color w:val="000000"/>
          <w:sz w:val="24"/>
          <w:szCs w:val="24"/>
        </w:rPr>
        <w:t xml:space="preserve">: </w:t>
      </w:r>
      <w:r>
        <w:rPr>
          <w:rFonts w:hAnsi="Times New Roman" w:cs="Times New Roman"/>
          <w:color w:val="000000"/>
          <w:sz w:val="24"/>
          <w:szCs w:val="24"/>
        </w:rPr>
        <w:t>применение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 </w:t>
      </w:r>
      <w:r>
        <w:rPr>
          <w:rFonts w:hAnsi="Times New Roman" w:cs="Times New Roman"/>
          <w:color w:val="000000"/>
          <w:sz w:val="24"/>
          <w:szCs w:val="24"/>
        </w:rPr>
        <w:t>таких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антикоррупционных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мероприятий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которые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имеют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низкую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стоимость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обеспечивают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простоту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приносят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значимый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результат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6. </w:t>
      </w:r>
      <w:r>
        <w:rPr>
          <w:rFonts w:hAnsi="Times New Roman" w:cs="Times New Roman"/>
          <w:color w:val="000000"/>
          <w:sz w:val="24"/>
          <w:szCs w:val="24"/>
        </w:rPr>
        <w:t>Принцип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ответстве</w:t>
      </w:r>
      <w:r>
        <w:rPr>
          <w:rFonts w:hAnsi="Times New Roman" w:cs="Times New Roman"/>
          <w:color w:val="000000"/>
          <w:sz w:val="24"/>
          <w:szCs w:val="24"/>
        </w:rPr>
        <w:t>нности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неотвратимости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наказания</w:t>
      </w:r>
      <w:r>
        <w:rPr>
          <w:rFonts w:hAnsi="Times New Roman" w:cs="Times New Roman"/>
          <w:color w:val="000000"/>
          <w:sz w:val="24"/>
          <w:szCs w:val="24"/>
        </w:rPr>
        <w:t xml:space="preserve">: </w:t>
      </w:r>
      <w:r>
        <w:rPr>
          <w:rFonts w:hAnsi="Times New Roman" w:cs="Times New Roman"/>
          <w:color w:val="000000"/>
          <w:sz w:val="24"/>
          <w:szCs w:val="24"/>
        </w:rPr>
        <w:t>неотвратимость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наказания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для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работников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</w:t>
      </w:r>
      <w:r>
        <w:rPr>
          <w:rFonts w:hAnsi="Times New Roman" w:cs="Times New Roman"/>
          <w:color w:val="000000"/>
          <w:sz w:val="24"/>
          <w:szCs w:val="24"/>
        </w:rPr>
        <w:t> вне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зависимости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занимаемой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должности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стажа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работы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условий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случае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совершения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ими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коррупционных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правонарушений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связи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исполнением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трудовых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обязан</w:t>
      </w:r>
      <w:r>
        <w:rPr>
          <w:rFonts w:hAnsi="Times New Roman" w:cs="Times New Roman"/>
          <w:color w:val="000000"/>
          <w:sz w:val="24"/>
          <w:szCs w:val="24"/>
        </w:rPr>
        <w:t>ностей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также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персональная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ответственность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руководства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</w:t>
      </w:r>
      <w:r>
        <w:rPr>
          <w:rFonts w:hAnsi="Times New Roman" w:cs="Times New Roman"/>
          <w:color w:val="000000"/>
          <w:sz w:val="24"/>
          <w:szCs w:val="24"/>
        </w:rPr>
        <w:t> за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реализацию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внутриорганизационной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антикоррупционной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политики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7. </w:t>
      </w:r>
      <w:r>
        <w:rPr>
          <w:rFonts w:hAnsi="Times New Roman" w:cs="Times New Roman"/>
          <w:color w:val="000000"/>
          <w:sz w:val="24"/>
          <w:szCs w:val="24"/>
        </w:rPr>
        <w:t>Принцип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постоянного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контроля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регулярного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мониторинга</w:t>
      </w:r>
      <w:r>
        <w:rPr>
          <w:rFonts w:hAnsi="Times New Roman" w:cs="Times New Roman"/>
          <w:color w:val="000000"/>
          <w:sz w:val="24"/>
          <w:szCs w:val="24"/>
        </w:rPr>
        <w:t xml:space="preserve">: </w:t>
      </w:r>
      <w:r>
        <w:rPr>
          <w:rFonts w:hAnsi="Times New Roman" w:cs="Times New Roman"/>
          <w:color w:val="000000"/>
          <w:sz w:val="24"/>
          <w:szCs w:val="24"/>
        </w:rPr>
        <w:t>регулярное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осуществление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мониторинга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эффективности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вне</w:t>
      </w:r>
      <w:r>
        <w:rPr>
          <w:rFonts w:hAnsi="Times New Roman" w:cs="Times New Roman"/>
          <w:color w:val="000000"/>
          <w:sz w:val="24"/>
          <w:szCs w:val="24"/>
        </w:rPr>
        <w:t>дренных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антикоррупционных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стандартов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процедур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также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контроля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исполнением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2A2845" w:rsidRDefault="007B7CBF">
      <w:pPr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II.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ПАСПОРТ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ПРОГРАММЫ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081"/>
        <w:gridCol w:w="7096"/>
      </w:tblGrid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программы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 муниципальном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бюджетном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дошкольном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учреждении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«Детский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» 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</w:p>
        </w:tc>
      </w:tr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этапы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реализации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программы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Срок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: 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реализуется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три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этапа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:</w:t>
            </w:r>
          </w:p>
          <w:p w:rsidR="002A2845" w:rsidRDefault="007B7CBF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I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этап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июнь–декабрь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2022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2A2845" w:rsidRDefault="007B7CBF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II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этап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2023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2A2845" w:rsidRDefault="007B7CBF">
            <w:pPr>
              <w:numPr>
                <w:ilvl w:val="0"/>
                <w:numId w:val="2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III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этап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</w:t>
            </w:r>
          </w:p>
        </w:tc>
      </w:tr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Исполнители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программы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Среди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 МБДОУ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1:</w:t>
            </w:r>
          </w:p>
          <w:p w:rsidR="002A2845" w:rsidRDefault="007B7CBF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осуществляет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щее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руководство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2A2845" w:rsidRDefault="007B7CBF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организует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старший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2A2845" w:rsidRDefault="007B7CBF">
            <w:pPr>
              <w:numPr>
                <w:ilvl w:val="0"/>
                <w:numId w:val="3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проводят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антикоррупционную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пропаганду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</w:tr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Участники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программы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рассчитана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:</w:t>
            </w:r>
          </w:p>
          <w:p w:rsidR="002A2845" w:rsidRDefault="007B7CBF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2A2845" w:rsidRDefault="007B7CBF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административный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персонал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2A2845" w:rsidRDefault="007B7CBF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обслуживающий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персонал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2A2845" w:rsidRDefault="007B7CBF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обучающихся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2A2845" w:rsidRDefault="007B7CBF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родителей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представителей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обучающихся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2A2845" w:rsidRDefault="007B7CBF">
            <w:pPr>
              <w:numPr>
                <w:ilvl w:val="0"/>
                <w:numId w:val="4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физических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юридических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лиц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которыми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МБДОУ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вступает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договорные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отношения</w:t>
            </w:r>
          </w:p>
        </w:tc>
      </w:tr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Источ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ники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объемы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финансового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обеспечения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реализации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программы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Объем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финансовых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ресурсов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необходимый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период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составляет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3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тыс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руб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.,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числе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счет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средств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муниципального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бюджета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:</w:t>
            </w:r>
          </w:p>
          <w:p w:rsidR="002A2845" w:rsidRDefault="007B7CBF">
            <w:pPr>
              <w:numPr>
                <w:ilvl w:val="0"/>
                <w:numId w:val="5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2022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1,5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тыс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руб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.;</w:t>
            </w:r>
          </w:p>
          <w:p w:rsidR="002A2845" w:rsidRDefault="007B7CBF">
            <w:pPr>
              <w:numPr>
                <w:ilvl w:val="0"/>
                <w:numId w:val="5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2023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1,5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тыс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руб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2A2845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2A284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2A284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2A2845" w:rsidRDefault="007B7CBF">
      <w:pPr>
        <w:jc w:val="center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III.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ОСНОВНАЯ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ЧАСТЬ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1.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Содержание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проблемы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обоснование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необходимости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ее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решения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программными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методами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Обоснованием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необходимости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разработки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сфере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противодействия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является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статья</w:t>
      </w:r>
      <w:r>
        <w:rPr>
          <w:rFonts w:hAnsi="Times New Roman" w:cs="Times New Roman"/>
          <w:color w:val="000000"/>
          <w:sz w:val="24"/>
          <w:szCs w:val="24"/>
        </w:rPr>
        <w:t xml:space="preserve"> 13.3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Федерального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закона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</w:t>
      </w:r>
      <w:r>
        <w:rPr>
          <w:rFonts w:hAnsi="Times New Roman" w:cs="Times New Roman"/>
          <w:color w:val="000000"/>
          <w:sz w:val="24"/>
          <w:szCs w:val="24"/>
        </w:rPr>
        <w:t xml:space="preserve"> 25.12.2008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273-</w:t>
      </w:r>
      <w:r>
        <w:rPr>
          <w:rFonts w:hAnsi="Times New Roman" w:cs="Times New Roman"/>
          <w:color w:val="000000"/>
          <w:sz w:val="24"/>
          <w:szCs w:val="24"/>
        </w:rPr>
        <w:t>ФЗ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«О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противодействии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коррупции»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также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наличие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 </w:t>
      </w:r>
      <w:r>
        <w:rPr>
          <w:rFonts w:hAnsi="Times New Roman" w:cs="Times New Roman"/>
          <w:color w:val="000000"/>
          <w:sz w:val="24"/>
          <w:szCs w:val="24"/>
        </w:rPr>
        <w:t>следующих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коррупционных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рисков</w:t>
      </w:r>
      <w:r>
        <w:rPr>
          <w:rFonts w:hAnsi="Times New Roman" w:cs="Times New Roman"/>
          <w:color w:val="000000"/>
          <w:sz w:val="24"/>
          <w:szCs w:val="24"/>
        </w:rPr>
        <w:t>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1819"/>
        <w:gridCol w:w="2270"/>
        <w:gridCol w:w="5088"/>
      </w:tblGrid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риска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Суть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проблемы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Механизмы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минимизации</w:t>
            </w:r>
          </w:p>
        </w:tc>
      </w:tr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Сбор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денежных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средств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,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неформальные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платежи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Нехватка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денежных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средств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информационная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открытость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 МБДОУ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1;</w:t>
            </w:r>
          </w:p>
          <w:p w:rsidR="002A2845" w:rsidRDefault="007B7CBF">
            <w:pPr>
              <w:numPr>
                <w:ilvl w:val="0"/>
                <w:numId w:val="6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соблюдение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утвержденных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антикоррупционных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нормативных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локальных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актов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МБДОУ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</w:t>
            </w:r>
          </w:p>
        </w:tc>
      </w:tr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Отсутствие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неприятия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Моральная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деградация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,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устойчивая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толерантность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осознание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этих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фактов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социальной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проблемы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2A2845" w:rsidRDefault="007B7CBF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непримиримая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реакция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2A2845" w:rsidRDefault="007B7CBF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пропагандистская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просветительская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2A2845" w:rsidRDefault="007B7CBF">
            <w:pPr>
              <w:numPr>
                <w:ilvl w:val="0"/>
                <w:numId w:val="7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реализация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задач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антикоррупционного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участии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данном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процессе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всех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заинтересованных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сторон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родительской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общественности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социально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</w:p>
        </w:tc>
      </w:tr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Слабая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правовая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грамотность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Недостаточная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информированность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участников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последствиях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для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общества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слабая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правовая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подготовка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антикоррупционное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: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формирование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антикоррупционных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установок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мировоззрения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повышения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уровня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правосознания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правовой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культуры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2A2845" w:rsidRDefault="007B7CBF">
            <w:pPr>
              <w:numPr>
                <w:ilvl w:val="0"/>
                <w:numId w:val="8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разъяснение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положений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законодательства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совершение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правонарушений</w:t>
            </w:r>
          </w:p>
        </w:tc>
      </w:tr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&lt;...&gt;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2A284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2A284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A2845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2A284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2A284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2A284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Данные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коррупционные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риски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требуют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широкого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комплексного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подхода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применения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только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правовых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но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экономических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организационно</w:t>
      </w:r>
      <w:r>
        <w:rPr>
          <w:rFonts w:hAnsi="Times New Roman" w:cs="Times New Roman"/>
          <w:color w:val="000000"/>
          <w:sz w:val="24"/>
          <w:szCs w:val="24"/>
        </w:rPr>
        <w:t>-</w:t>
      </w:r>
      <w:r>
        <w:rPr>
          <w:rFonts w:hAnsi="Times New Roman" w:cs="Times New Roman"/>
          <w:color w:val="000000"/>
          <w:sz w:val="24"/>
          <w:szCs w:val="24"/>
        </w:rPr>
        <w:t>управленческих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информационно</w:t>
      </w:r>
      <w:r>
        <w:rPr>
          <w:rFonts w:hAnsi="Times New Roman" w:cs="Times New Roman"/>
          <w:color w:val="000000"/>
          <w:sz w:val="24"/>
          <w:szCs w:val="24"/>
        </w:rPr>
        <w:t>-</w:t>
      </w:r>
      <w:r>
        <w:rPr>
          <w:rFonts w:hAnsi="Times New Roman" w:cs="Times New Roman"/>
          <w:color w:val="000000"/>
          <w:sz w:val="24"/>
          <w:szCs w:val="24"/>
        </w:rPr>
        <w:t>пропагандистских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культурно</w:t>
      </w:r>
      <w:r>
        <w:rPr>
          <w:rFonts w:hAnsi="Times New Roman" w:cs="Times New Roman"/>
          <w:color w:val="000000"/>
          <w:sz w:val="24"/>
          <w:szCs w:val="24"/>
        </w:rPr>
        <w:t>-</w:t>
      </w:r>
      <w:r>
        <w:rPr>
          <w:rFonts w:hAnsi="Times New Roman" w:cs="Times New Roman"/>
          <w:color w:val="000000"/>
          <w:sz w:val="24"/>
          <w:szCs w:val="24"/>
        </w:rPr>
        <w:t>воспитательных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активным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вовлечением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процесс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противодействия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всех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уча</w:t>
      </w:r>
      <w:r>
        <w:rPr>
          <w:rFonts w:hAnsi="Times New Roman" w:cs="Times New Roman"/>
          <w:color w:val="000000"/>
          <w:sz w:val="24"/>
          <w:szCs w:val="24"/>
        </w:rPr>
        <w:t>стников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образовательных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отношений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Наиболее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целесообразным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представляется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ликвидация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коррупционных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рисков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программными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методами</w:t>
      </w:r>
      <w:r>
        <w:rPr>
          <w:rFonts w:hAnsi="Times New Roman" w:cs="Times New Roman"/>
          <w:color w:val="000000"/>
          <w:sz w:val="24"/>
          <w:szCs w:val="24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</w:rPr>
        <w:t>Это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позволит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обеспечить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взаимодействие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всех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участников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образовательных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отношений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последовательность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антикоррупционн</w:t>
      </w:r>
      <w:r>
        <w:rPr>
          <w:rFonts w:hAnsi="Times New Roman" w:cs="Times New Roman"/>
          <w:color w:val="000000"/>
          <w:sz w:val="24"/>
          <w:szCs w:val="24"/>
        </w:rPr>
        <w:t>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адекватную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оценку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эффективности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стороны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общества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контроль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результатами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2.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План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программных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мероприятий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Для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обеспечения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поставленных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целей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решения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указанных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задач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предусмотрено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выполнение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комплекса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антикоррупционн</w:t>
      </w:r>
      <w:r>
        <w:rPr>
          <w:rFonts w:hAnsi="Times New Roman" w:cs="Times New Roman"/>
          <w:color w:val="000000"/>
          <w:sz w:val="24"/>
          <w:szCs w:val="24"/>
        </w:rPr>
        <w:t>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мероприятий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следующим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основным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направлениям</w:t>
      </w:r>
      <w:r>
        <w:rPr>
          <w:rFonts w:hAnsi="Times New Roman" w:cs="Times New Roman"/>
          <w:color w:val="000000"/>
          <w:sz w:val="24"/>
          <w:szCs w:val="24"/>
        </w:rPr>
        <w:t>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624"/>
        <w:gridCol w:w="2446"/>
        <w:gridCol w:w="1881"/>
        <w:gridCol w:w="1697"/>
        <w:gridCol w:w="2529"/>
      </w:tblGrid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/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мероприятий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</w:t>
            </w:r>
            <w:r>
              <w:br/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исполнения</w:t>
            </w:r>
          </w:p>
        </w:tc>
        <w:tc>
          <w:tcPr>
            <w:tcW w:w="0" w:type="auto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Ожидаемый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результат</w:t>
            </w:r>
          </w:p>
        </w:tc>
      </w:tr>
      <w:tr w:rsidR="002A2845">
        <w:tc>
          <w:tcPr>
            <w:tcW w:w="0" w:type="auto"/>
            <w:gridSpan w:val="5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1.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Меры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нормативному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обеспечению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противодействия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коррупции</w:t>
            </w:r>
          </w:p>
        </w:tc>
      </w:tr>
      <w:tr w:rsidR="002A2845">
        <w:tc>
          <w:tcPr>
            <w:tcW w:w="0" w:type="auto"/>
            <w:gridSpan w:val="5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1.1.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правовых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основ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том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числе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касающихся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системы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запретов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ограничений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требований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установленных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целях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противодействия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коррупции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1.1.1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Разработка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актуализация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принятых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локальных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актов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законодательства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основе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обобщения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практики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применения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действующих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антикоррупционных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норм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правовых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механизмов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1.1.2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Экспертиза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проектов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действующих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локальных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акто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наличие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коррупционной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составляющей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Выявление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возможных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рисков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1.1.3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оценки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эффективности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2023,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2024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года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предупреждению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выявлению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возможного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конфликта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интересов</w:t>
            </w:r>
          </w:p>
        </w:tc>
      </w:tr>
      <w:tr w:rsidR="002A2845">
        <w:tc>
          <w:tcPr>
            <w:tcW w:w="0" w:type="auto"/>
            <w:gridSpan w:val="5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1.2.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Разработка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системы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мероприятий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направленных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порядка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работы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заведующего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административ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ных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работников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детского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сада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1.2.1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оценки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должностных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обязанностей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исполнение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которых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наибольшей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подвержено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риску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проявлений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Старший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года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эффективности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предупреждению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правонарушений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1.2.2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Усиление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персональной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неправомерно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принятые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решения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рамках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служебных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полномочий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Постоянно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неотвратимости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применения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лицам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допустившим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коррупционные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правонарушения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учет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анализ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примененных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ответственности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1.2.3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Рассмотрение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вопросов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исполнения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законодательства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борьбе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советах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собраниях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трудового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коллектива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Старший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еквартально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контроля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исполнением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законодательства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сфере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</w:tr>
      <w:tr w:rsidR="002A2845">
        <w:tc>
          <w:tcPr>
            <w:tcW w:w="0" w:type="auto"/>
            <w:gridSpan w:val="5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2.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Методы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антикоррупционного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просвещения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пропаганды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нетерпимого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отношения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коррупции</w:t>
            </w:r>
          </w:p>
        </w:tc>
      </w:tr>
      <w:tr w:rsidR="002A2845">
        <w:tc>
          <w:tcPr>
            <w:tcW w:w="0" w:type="auto"/>
            <w:gridSpan w:val="5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2.1.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механизмов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формирования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антикоррупционного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мировоззрения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обучающихся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их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родителей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законных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представителей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)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Участие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общественных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акциях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антикоррупционного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просвещения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числе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приуроченных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Международному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дню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борьбы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(9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Старший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Формирование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дошкольников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нетерпимости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коррупционному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поведению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уровня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правосознания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2.1.2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воспитательно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занятий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антикоррупционной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тематике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источник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посредством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которого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проводится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просветительская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2.1.3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среди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родителей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представителей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обучающихся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анонимного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анкетирования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включая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онлайн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опросы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реже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двух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Выявление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фактов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оценка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мнения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общественности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2.1.4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Разработка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материалов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информирующих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родителей 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(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представителей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обучающихся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включая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описание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правомерных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неправомерных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действий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.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Размещение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информационн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стендах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сайте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Старший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Ежегодно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правовой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грамотности родителей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представителей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обучающихся</w:t>
            </w:r>
          </w:p>
        </w:tc>
      </w:tr>
      <w:tr w:rsidR="002A2845">
        <w:tc>
          <w:tcPr>
            <w:tcW w:w="0" w:type="auto"/>
            <w:gridSpan w:val="5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2.2.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Формирование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антикоррупционного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мировоззрения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работников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контрагентов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профессиональное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развитие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работников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сфере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противодействия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2.2.1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Инструктивные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совещания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тему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«Коррупция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ответственность»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Заведующий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Формирова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нетерпимости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коррупционному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поведению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уровня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правосознания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2.2.2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Ознакомление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нормативными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документами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регламентирующими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вопросы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предупреждения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2A284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2.2.3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подготовки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дополнительного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профессионального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кадров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части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использования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методики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антикоррупционного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просвещения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Улучшение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подготовки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кадров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способных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осущ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ествлять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антикоррупционное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просвещение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2.2.4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участия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педагогических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тематических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площадках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мастерских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методике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антикоррупционной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направленности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Организована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изучению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эффективных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методик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антикоррупционной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направленности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2.2.5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обучающих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мероприятий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вопросам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профилактики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правонарушений</w:t>
            </w:r>
          </w:p>
        </w:tc>
        <w:tc>
          <w:tcPr>
            <w:tcW w:w="0" w:type="auto"/>
            <w:vMerge w:val="restart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знаний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умений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сфере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2.2.6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индивидуального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консультирования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вопросам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применения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соблюдения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)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антикоррупционных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стандартов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процедур</w:t>
            </w:r>
          </w:p>
        </w:tc>
        <w:tc>
          <w:tcPr>
            <w:tcW w:w="0" w:type="auto"/>
            <w:vMerge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2A284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правовой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теоретической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практической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подготовки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работников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2.2.7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Информирование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контрагентов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последствиях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правонарушений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Предотвращение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возможных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рисков</w:t>
            </w:r>
          </w:p>
        </w:tc>
      </w:tr>
      <w:tr w:rsidR="002A2845">
        <w:tc>
          <w:tcPr>
            <w:tcW w:w="0" w:type="auto"/>
            <w:gridSpan w:val="5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3.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Обеспечение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доступности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информации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деятельности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образовательной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организации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сфере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противодействия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коррупции</w:t>
            </w:r>
          </w:p>
        </w:tc>
      </w:tr>
      <w:tr w:rsidR="002A2845">
        <w:tc>
          <w:tcPr>
            <w:tcW w:w="0" w:type="auto"/>
            <w:gridSpan w:val="5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3.1.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механизмов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информационной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открытости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3.1.1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Создание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официальном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сайте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специализированного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подраздела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«Противодействие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Администратор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сайта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года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Подраздел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способствующий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информационной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открытости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сфере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3.1.2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Публикация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официальном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сайте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антикоррупционной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Ответственный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размещение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сайте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Сведения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отчеты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реализации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мероприятиях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вопросам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профилактики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ррупционных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правонарушений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3.1.3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Мониторинг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публикаций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мессенджерах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социальных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сетях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фактах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проявления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структурных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подразделений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Доклад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результатах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мониторинга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целью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принятия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реагирования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случаях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обнаружения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проявлений</w:t>
            </w:r>
          </w:p>
        </w:tc>
      </w:tr>
      <w:tr w:rsidR="002A2845">
        <w:tc>
          <w:tcPr>
            <w:tcW w:w="0" w:type="auto"/>
            <w:gridSpan w:val="5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3.2.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Обеспечение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права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граждан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доступ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информации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деятельности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3.2.1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доступности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номерам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телефонов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администрации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целях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выявления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фактов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проявлений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также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активного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привлечения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общественности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борьбе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данными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правонарушениями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Заведующий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года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функционирования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системы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связи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получения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сообщений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несоблюдении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ограничений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запретов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установленных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законодательством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Российской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Федерации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также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фактах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3.2.2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наличия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журнала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учета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сообщений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совершении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коррупционных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правонарушений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работниками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дошкольной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года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Контроль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каждого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полученного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сообщения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фактах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3.2.3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Размещение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сайте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публичного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отчета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заведующего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финансово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хозяйственной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года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открытости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3.2.4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контроля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выполнением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законодательства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саду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старший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Постоянно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Выявление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возможных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случаев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неисполнения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требований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нормативны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актов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детском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саду</w:t>
            </w:r>
          </w:p>
        </w:tc>
      </w:tr>
      <w:tr w:rsidR="002A2845">
        <w:tc>
          <w:tcPr>
            <w:tcW w:w="0" w:type="auto"/>
            <w:gridSpan w:val="5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4.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Реагирование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факты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совершенствование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правового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регулирования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2A2845">
        <w:tc>
          <w:tcPr>
            <w:tcW w:w="0" w:type="auto"/>
            <w:gridSpan w:val="5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4.1.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Расширение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способа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участия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граждан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области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противодействия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коррупции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4.1.1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Обобщение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практики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рассмотрения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полученных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формах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обращений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фактам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проявления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повышение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результативности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эффективности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этой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работы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Заведующий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структурных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подразделений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2022,</w:t>
            </w:r>
          </w:p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2023,</w:t>
            </w:r>
          </w:p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2024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года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Принятие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необхо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димых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содержащейся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обращениях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граждан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фактах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проявления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4.1.2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работы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телефона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доверия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горячей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линии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года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Увеличение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способов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получения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сведений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фактах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проявления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4.1.3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Размещение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здании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«ящика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обращений»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Заместитель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заведующего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АХЧ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2023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года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Обеспечение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функционирования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системы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связи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для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получения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сообщений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фактах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проявления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ии</w:t>
            </w:r>
          </w:p>
        </w:tc>
      </w:tr>
      <w:tr w:rsidR="002A2845">
        <w:tc>
          <w:tcPr>
            <w:tcW w:w="0" w:type="auto"/>
            <w:gridSpan w:val="5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4.2.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Правовые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организационные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основы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противодействия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повышение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их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эффективности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2A2845">
        <w:tc>
          <w:tcPr>
            <w:tcW w:w="0" w:type="auto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4.2.1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Осуществление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взаимодействия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правоохранительными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органами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фактам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связанным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проявлением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Заведующий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2022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–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годы</w:t>
            </w:r>
          </w:p>
        </w:tc>
        <w:tc>
          <w:tcPr>
            <w:tcW w:w="0" w:type="auto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Совместное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оперативное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реагирование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коррупционные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правонарушения</w:t>
            </w:r>
          </w:p>
        </w:tc>
      </w:tr>
    </w:tbl>
    <w:p w:rsidR="002A2845" w:rsidRDefault="002A2845">
      <w:pPr>
        <w:jc w:val="center"/>
        <w:rPr>
          <w:rFonts w:hAnsi="Times New Roman" w:cs="Times New Roman"/>
          <w:color w:val="000000"/>
          <w:sz w:val="24"/>
          <w:szCs w:val="24"/>
        </w:rPr>
      </w:pP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3.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Ресурсное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обеспечение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Программы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Финансовое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обеспечение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осуществляется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счет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бюджетных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ассигнований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муниципального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бюджета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г</w:t>
      </w:r>
      <w:r>
        <w:rPr>
          <w:rFonts w:hAnsi="Times New Roman" w:cs="Times New Roman"/>
          <w:color w:val="000000"/>
          <w:sz w:val="24"/>
          <w:szCs w:val="24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</w:rPr>
        <w:t>Энска</w:t>
      </w:r>
      <w:r>
        <w:rPr>
          <w:rFonts w:hAnsi="Times New Roman" w:cs="Times New Roman"/>
          <w:color w:val="000000"/>
          <w:sz w:val="24"/>
          <w:szCs w:val="24"/>
        </w:rPr>
        <w:t>.</w:t>
      </w:r>
      <w:r>
        <w:rPr>
          <w:rFonts w:hAnsi="Times New Roman" w:cs="Times New Roman"/>
          <w:color w:val="000000"/>
          <w:sz w:val="24"/>
          <w:szCs w:val="24"/>
        </w:rPr>
        <w:t> Общий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объем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бюджетных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ассигнований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финансовое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обеспечение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составляет</w:t>
      </w:r>
      <w:r>
        <w:rPr>
          <w:rFonts w:hAnsi="Times New Roman" w:cs="Times New Roman"/>
          <w:color w:val="000000"/>
          <w:sz w:val="24"/>
          <w:szCs w:val="24"/>
        </w:rPr>
        <w:t xml:space="preserve"> 3,0</w:t>
      </w:r>
      <w:r>
        <w:rPr>
          <w:rFonts w:hAnsi="Times New Roman" w:cs="Times New Roman"/>
          <w:color w:val="000000"/>
          <w:sz w:val="24"/>
          <w:szCs w:val="24"/>
        </w:rPr>
        <w:t> тыс</w:t>
      </w:r>
      <w:r>
        <w:rPr>
          <w:rFonts w:hAnsi="Times New Roman" w:cs="Times New Roman"/>
          <w:color w:val="000000"/>
          <w:sz w:val="24"/>
          <w:szCs w:val="24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</w:rPr>
        <w:t>руб</w:t>
      </w:r>
      <w:r>
        <w:rPr>
          <w:rFonts w:hAnsi="Times New Roman" w:cs="Times New Roman"/>
          <w:color w:val="000000"/>
          <w:sz w:val="24"/>
          <w:szCs w:val="24"/>
        </w:rPr>
        <w:t xml:space="preserve">.,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том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числе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годам</w:t>
      </w:r>
      <w:r>
        <w:rPr>
          <w:rFonts w:hAnsi="Times New Roman" w:cs="Times New Roman"/>
          <w:color w:val="000000"/>
          <w:sz w:val="24"/>
          <w:szCs w:val="24"/>
        </w:rPr>
        <w:t>:</w:t>
      </w:r>
    </w:p>
    <w:p w:rsidR="002A2845" w:rsidRDefault="007B7CBF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2022 </w:t>
      </w:r>
      <w:r>
        <w:rPr>
          <w:rFonts w:hAnsi="Times New Roman" w:cs="Times New Roman"/>
          <w:color w:val="000000"/>
          <w:sz w:val="24"/>
          <w:szCs w:val="24"/>
        </w:rPr>
        <w:t>году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—</w:t>
      </w:r>
      <w:r>
        <w:rPr>
          <w:rFonts w:hAnsi="Times New Roman" w:cs="Times New Roman"/>
          <w:color w:val="000000"/>
          <w:sz w:val="24"/>
          <w:szCs w:val="24"/>
        </w:rPr>
        <w:t xml:space="preserve"> 1,5 </w:t>
      </w:r>
      <w:r>
        <w:rPr>
          <w:rFonts w:hAnsi="Times New Roman" w:cs="Times New Roman"/>
          <w:color w:val="000000"/>
          <w:sz w:val="24"/>
          <w:szCs w:val="24"/>
        </w:rPr>
        <w:t>тыс</w:t>
      </w:r>
      <w:r>
        <w:rPr>
          <w:rFonts w:hAnsi="Times New Roman" w:cs="Times New Roman"/>
          <w:color w:val="000000"/>
          <w:sz w:val="24"/>
          <w:szCs w:val="24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</w:rPr>
        <w:t>руб</w:t>
      </w:r>
      <w:r>
        <w:rPr>
          <w:rFonts w:hAnsi="Times New Roman" w:cs="Times New Roman"/>
          <w:color w:val="000000"/>
          <w:sz w:val="24"/>
          <w:szCs w:val="24"/>
        </w:rPr>
        <w:t>.;</w:t>
      </w:r>
    </w:p>
    <w:p w:rsidR="002A2845" w:rsidRDefault="007B7CBF">
      <w:pPr>
        <w:numPr>
          <w:ilvl w:val="0"/>
          <w:numId w:val="9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 xml:space="preserve">2023 </w:t>
      </w:r>
      <w:r>
        <w:rPr>
          <w:rFonts w:hAnsi="Times New Roman" w:cs="Times New Roman"/>
          <w:color w:val="000000"/>
          <w:sz w:val="24"/>
          <w:szCs w:val="24"/>
        </w:rPr>
        <w:t>году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—</w:t>
      </w:r>
      <w:r>
        <w:rPr>
          <w:rFonts w:hAnsi="Times New Roman" w:cs="Times New Roman"/>
          <w:color w:val="000000"/>
          <w:sz w:val="24"/>
          <w:szCs w:val="24"/>
        </w:rPr>
        <w:t xml:space="preserve"> 1,5 </w:t>
      </w:r>
      <w:r>
        <w:rPr>
          <w:rFonts w:hAnsi="Times New Roman" w:cs="Times New Roman"/>
          <w:color w:val="000000"/>
          <w:sz w:val="24"/>
          <w:szCs w:val="24"/>
        </w:rPr>
        <w:t>тыс</w:t>
      </w:r>
      <w:r>
        <w:rPr>
          <w:rFonts w:hAnsi="Times New Roman" w:cs="Times New Roman"/>
          <w:color w:val="000000"/>
          <w:sz w:val="24"/>
          <w:szCs w:val="24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</w:rPr>
        <w:t>руб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Объем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средств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предусмотренных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реализацию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программных мероприятий</w:t>
      </w:r>
      <w:r>
        <w:rPr>
          <w:rFonts w:hAnsi="Times New Roman" w:cs="Times New Roman"/>
          <w:color w:val="000000"/>
          <w:sz w:val="24"/>
          <w:szCs w:val="24"/>
        </w:rPr>
        <w:t>,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носит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прогнозный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характер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подлежит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ежегодному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уточнению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установленном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порядке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формировании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проекта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бюджета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г</w:t>
      </w:r>
      <w:r>
        <w:rPr>
          <w:rFonts w:hAnsi="Times New Roman" w:cs="Times New Roman"/>
          <w:color w:val="000000"/>
          <w:sz w:val="24"/>
          <w:szCs w:val="24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</w:rPr>
        <w:t>Энска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соответствующий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финансовый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год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учетом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сроков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эффективности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Основными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принципами финансирования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</w:t>
      </w:r>
      <w:r>
        <w:rPr>
          <w:rFonts w:hAnsi="Times New Roman" w:cs="Times New Roman"/>
          <w:color w:val="000000"/>
          <w:sz w:val="24"/>
          <w:szCs w:val="24"/>
        </w:rPr>
        <w:t>мных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мероприятий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являются</w:t>
      </w:r>
      <w:r>
        <w:rPr>
          <w:rFonts w:hAnsi="Times New Roman" w:cs="Times New Roman"/>
          <w:color w:val="000000"/>
          <w:sz w:val="24"/>
          <w:szCs w:val="24"/>
        </w:rPr>
        <w:t>:</w:t>
      </w:r>
    </w:p>
    <w:p w:rsidR="002A2845" w:rsidRDefault="007B7CBF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консолидация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финансовых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средств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для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успешной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мероприятий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2A2845" w:rsidRDefault="007B7CBF">
      <w:pPr>
        <w:numPr>
          <w:ilvl w:val="0"/>
          <w:numId w:val="10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повышение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эффективности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использования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выделяемых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средств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основе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оценки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исполнения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реализуемых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мероприятий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точки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зрения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социально</w:t>
      </w:r>
      <w:r>
        <w:rPr>
          <w:rFonts w:hAnsi="Times New Roman" w:cs="Times New Roman"/>
          <w:color w:val="000000"/>
          <w:sz w:val="24"/>
          <w:szCs w:val="24"/>
        </w:rPr>
        <w:t>-</w:t>
      </w:r>
      <w:r>
        <w:rPr>
          <w:rFonts w:hAnsi="Times New Roman" w:cs="Times New Roman"/>
          <w:color w:val="000000"/>
          <w:sz w:val="24"/>
          <w:szCs w:val="24"/>
        </w:rPr>
        <w:t>эко</w:t>
      </w:r>
      <w:r>
        <w:rPr>
          <w:rFonts w:hAnsi="Times New Roman" w:cs="Times New Roman"/>
          <w:color w:val="000000"/>
          <w:sz w:val="24"/>
          <w:szCs w:val="24"/>
        </w:rPr>
        <w:t>номической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результативности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lastRenderedPageBreak/>
        <w:t>Для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используются</w:t>
      </w:r>
      <w:r>
        <w:rPr>
          <w:rFonts w:hAnsi="Times New Roman" w:cs="Times New Roman"/>
          <w:color w:val="000000"/>
          <w:sz w:val="24"/>
          <w:szCs w:val="24"/>
        </w:rPr>
        <w:t>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2008"/>
        <w:gridCol w:w="7169"/>
      </w:tblGrid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Средства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Ресурсы</w:t>
            </w:r>
          </w:p>
        </w:tc>
      </w:tr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Информационные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pPr>
              <w:numPr>
                <w:ilvl w:val="0"/>
                <w:numId w:val="11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официальный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сайт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МБДОУ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 www.ds.ru;</w:t>
            </w:r>
          </w:p>
          <w:p w:rsidR="002A2845" w:rsidRDefault="007B7CBF">
            <w:pPr>
              <w:numPr>
                <w:ilvl w:val="0"/>
                <w:numId w:val="11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информационные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стенды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МБДОУ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Детский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сад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№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</w:t>
            </w:r>
          </w:p>
        </w:tc>
      </w:tr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Материально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</w:t>
            </w:r>
            <w:r>
              <w:br/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технические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845" w:rsidRDefault="007B7CBF"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Пособия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оборудование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оснащение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административных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учебных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помещений</w:t>
            </w:r>
          </w:p>
        </w:tc>
      </w:tr>
      <w:tr w:rsidR="002A2845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2A284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2A284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4.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Контроль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за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исполнением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Программы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Контроль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реализацией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осуществляет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заведующий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1. </w:t>
      </w:r>
      <w:r>
        <w:rPr>
          <w:rFonts w:hAnsi="Times New Roman" w:cs="Times New Roman"/>
          <w:color w:val="000000"/>
          <w:sz w:val="24"/>
          <w:szCs w:val="24"/>
        </w:rPr>
        <w:t>Он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координирует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деятельность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исполнителей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анализирует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оценивает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результаты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выполнения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мероприятий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Итоги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ходе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подводятся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ежегодно</w:t>
      </w:r>
      <w:r>
        <w:rPr>
          <w:rFonts w:hAnsi="Times New Roman" w:cs="Times New Roman"/>
          <w:color w:val="000000"/>
          <w:sz w:val="24"/>
          <w:szCs w:val="24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</w:rPr>
        <w:t>Отчет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ходе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прошедший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календарный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год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срок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до</w:t>
      </w:r>
      <w:r>
        <w:rPr>
          <w:rFonts w:hAnsi="Times New Roman" w:cs="Times New Roman"/>
          <w:color w:val="000000"/>
          <w:sz w:val="24"/>
          <w:szCs w:val="24"/>
        </w:rPr>
        <w:t xml:space="preserve"> 30 </w:t>
      </w:r>
      <w:r>
        <w:rPr>
          <w:rFonts w:hAnsi="Times New Roman" w:cs="Times New Roman"/>
          <w:color w:val="000000"/>
          <w:sz w:val="24"/>
          <w:szCs w:val="24"/>
        </w:rPr>
        <w:t>января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текущего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года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заслушивается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общем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собрании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трудового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коллектива 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размещаются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подразделе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«Противодействие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коррупции»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официального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сайта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Исполнители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реализуют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программные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мероприятия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вносят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предложения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уточнению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корректировке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готовят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отчет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отчет</w:t>
      </w:r>
      <w:r>
        <w:rPr>
          <w:rFonts w:hAnsi="Times New Roman" w:cs="Times New Roman"/>
          <w:color w:val="000000"/>
          <w:sz w:val="24"/>
          <w:szCs w:val="24"/>
        </w:rPr>
        <w:t>ный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период</w:t>
      </w:r>
      <w:r>
        <w:rPr>
          <w:rFonts w:hAnsi="Times New Roman" w:cs="Times New Roman"/>
          <w:color w:val="000000"/>
          <w:sz w:val="24"/>
          <w:szCs w:val="24"/>
        </w:rPr>
        <w:t>.</w:t>
      </w:r>
      <w:r>
        <w:rPr>
          <w:rFonts w:hAnsi="Times New Roman" w:cs="Times New Roman"/>
          <w:color w:val="000000"/>
          <w:sz w:val="24"/>
          <w:szCs w:val="24"/>
        </w:rPr>
        <w:t> По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завершении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исполнители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готовят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для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руководителя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образовательной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организации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аналитическую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записку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итогах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ее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оценке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также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влиянии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фактических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результатов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достижение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поставленных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целей</w:t>
      </w:r>
      <w:r>
        <w:rPr>
          <w:rFonts w:hAnsi="Times New Roman" w:cs="Times New Roman"/>
          <w:color w:val="000000"/>
          <w:sz w:val="24"/>
          <w:szCs w:val="24"/>
        </w:rPr>
        <w:t>.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Оценка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эффективности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мер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противодействия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осуществляется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основании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целевых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индикаторов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>: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/>
      </w:tblPr>
      <w:tblGrid>
        <w:gridCol w:w="548"/>
        <w:gridCol w:w="4474"/>
        <w:gridCol w:w="1482"/>
        <w:gridCol w:w="891"/>
        <w:gridCol w:w="891"/>
        <w:gridCol w:w="891"/>
      </w:tblGrid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№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/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Цели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целевые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индикаторы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Единица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измерения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2022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2023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2024 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год</w:t>
            </w:r>
          </w:p>
        </w:tc>
      </w:tr>
      <w:tr w:rsidR="002A284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Доля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Программы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исполненных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установленный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срок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проценты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менее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93%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менее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95%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менее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99%</w:t>
            </w:r>
          </w:p>
        </w:tc>
      </w:tr>
      <w:tr w:rsidR="002A2845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Позитивная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оценка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участниками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отношений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мер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противодействию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коррупции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предпринимаемых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образовательной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организации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проценты</w:t>
            </w:r>
          </w:p>
        </w:tc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доля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количества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респондентов</w:t>
            </w:r>
          </w:p>
        </w:tc>
      </w:tr>
      <w:tr w:rsidR="002A2845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2A284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2A284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2A2845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менее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33%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менее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34%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845" w:rsidRDefault="007B7CBF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менее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35%</w:t>
            </w:r>
          </w:p>
        </w:tc>
      </w:tr>
    </w:tbl>
    <w:p w:rsidR="002A2845" w:rsidRDefault="002A2845">
      <w:pPr>
        <w:rPr>
          <w:rFonts w:hAnsi="Times New Roman" w:cs="Times New Roman"/>
          <w:color w:val="000000"/>
          <w:sz w:val="24"/>
          <w:szCs w:val="24"/>
        </w:rPr>
      </w:pP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lastRenderedPageBreak/>
        <w:t xml:space="preserve">5.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Ожидаемые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результаты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от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Программы</w:t>
      </w:r>
    </w:p>
    <w:p w:rsidR="002A2845" w:rsidRDefault="007B7CBF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Ожидаемыми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результатами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реализации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Программы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являются</w:t>
      </w:r>
      <w:r>
        <w:rPr>
          <w:rFonts w:hAnsi="Times New Roman" w:cs="Times New Roman"/>
          <w:color w:val="000000"/>
          <w:sz w:val="24"/>
          <w:szCs w:val="24"/>
        </w:rPr>
        <w:t>:</w:t>
      </w:r>
    </w:p>
    <w:p w:rsidR="002A2845" w:rsidRDefault="007B7CBF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повышение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качества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доступности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предоставляемых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образовательных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услуг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2A2845" w:rsidRDefault="007B7CBF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укрепление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доверия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граждан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деятельности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1;</w:t>
      </w:r>
    </w:p>
    <w:p w:rsidR="002A2845" w:rsidRDefault="007B7CBF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повышение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уровня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профилактической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работы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целью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недопущения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коррупционных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проявлений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1;</w:t>
      </w:r>
    </w:p>
    <w:p w:rsidR="002A2845" w:rsidRDefault="007B7CBF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эффективная система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борьбы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против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возможных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проявлений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коррупционной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направленно</w:t>
      </w:r>
      <w:r>
        <w:rPr>
          <w:rFonts w:hAnsi="Times New Roman" w:cs="Times New Roman"/>
          <w:color w:val="000000"/>
          <w:sz w:val="24"/>
          <w:szCs w:val="24"/>
        </w:rPr>
        <w:t>сти</w:t>
      </w:r>
      <w:r>
        <w:rPr>
          <w:rFonts w:hAnsi="Times New Roman" w:cs="Times New Roman"/>
          <w:color w:val="000000"/>
          <w:sz w:val="24"/>
          <w:szCs w:val="24"/>
        </w:rPr>
        <w:t>;</w:t>
      </w:r>
    </w:p>
    <w:p w:rsidR="002A2845" w:rsidRDefault="007B7CBF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повышение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правовой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культуры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уровня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антикоррупционного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правосознания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работников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обучающихся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родителей</w:t>
      </w:r>
      <w:r>
        <w:rPr>
          <w:rFonts w:hAnsi="Times New Roman" w:cs="Times New Roman"/>
          <w:color w:val="000000"/>
          <w:sz w:val="24"/>
          <w:szCs w:val="24"/>
        </w:rPr>
        <w:t xml:space="preserve"> (</w:t>
      </w:r>
      <w:r>
        <w:rPr>
          <w:rFonts w:hAnsi="Times New Roman" w:cs="Times New Roman"/>
          <w:color w:val="000000"/>
          <w:sz w:val="24"/>
          <w:szCs w:val="24"/>
        </w:rPr>
        <w:t>законных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представителей</w:t>
      </w:r>
      <w:r>
        <w:rPr>
          <w:rFonts w:hAnsi="Times New Roman" w:cs="Times New Roman"/>
          <w:color w:val="000000"/>
          <w:sz w:val="24"/>
          <w:szCs w:val="24"/>
        </w:rPr>
        <w:t>)</w:t>
      </w:r>
      <w:r>
        <w:rPr>
          <w:rFonts w:hAnsi="Times New Roman" w:cs="Times New Roman"/>
          <w:color w:val="000000"/>
          <w:sz w:val="24"/>
          <w:szCs w:val="24"/>
        </w:rPr>
        <w:t> 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1;</w:t>
      </w:r>
    </w:p>
    <w:p w:rsidR="002A2845" w:rsidRDefault="007B7CBF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прозрачные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механизмы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принимаемых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решений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администрацией 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1;</w:t>
      </w:r>
    </w:p>
    <w:p w:rsidR="002A2845" w:rsidRDefault="007B7CBF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снижение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корр</w:t>
      </w:r>
      <w:r>
        <w:rPr>
          <w:rFonts w:hAnsi="Times New Roman" w:cs="Times New Roman"/>
          <w:color w:val="000000"/>
          <w:sz w:val="24"/>
          <w:szCs w:val="24"/>
        </w:rPr>
        <w:t>упционных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рисков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препятствующих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целевому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эффективному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использованию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средств МБДОУ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Детский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сад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1;</w:t>
      </w:r>
    </w:p>
    <w:p w:rsidR="002A2845" w:rsidRDefault="007B7CBF">
      <w:pPr>
        <w:numPr>
          <w:ilvl w:val="0"/>
          <w:numId w:val="12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&lt;...&gt;.</w:t>
      </w:r>
    </w:p>
    <w:p w:rsidR="002A2845" w:rsidRDefault="002A2845">
      <w:pPr>
        <w:jc w:val="center"/>
        <w:rPr>
          <w:rFonts w:hAnsi="Times New Roman" w:cs="Times New Roman"/>
          <w:color w:val="000000"/>
          <w:sz w:val="24"/>
          <w:szCs w:val="24"/>
        </w:rPr>
      </w:pPr>
    </w:p>
    <w:sectPr w:rsidR="002A2845" w:rsidSect="002A2845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E21E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D2107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72B634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48700F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6152A8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83C50E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D7178C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D952B5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7293C4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BE5656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C1A417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F80244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9"/>
  </w:num>
  <w:num w:numId="5">
    <w:abstractNumId w:val="7"/>
  </w:num>
  <w:num w:numId="6">
    <w:abstractNumId w:val="0"/>
  </w:num>
  <w:num w:numId="7">
    <w:abstractNumId w:val="11"/>
  </w:num>
  <w:num w:numId="8">
    <w:abstractNumId w:val="5"/>
  </w:num>
  <w:num w:numId="9">
    <w:abstractNumId w:val="8"/>
  </w:num>
  <w:num w:numId="10">
    <w:abstractNumId w:val="1"/>
  </w:num>
  <w:num w:numId="11">
    <w:abstractNumId w:val="10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5A05CE"/>
    <w:rsid w:val="002A2845"/>
    <w:rsid w:val="002D33B1"/>
    <w:rsid w:val="002D3591"/>
    <w:rsid w:val="003514A0"/>
    <w:rsid w:val="004F7E17"/>
    <w:rsid w:val="005A05CE"/>
    <w:rsid w:val="00653AF6"/>
    <w:rsid w:val="007B7CBF"/>
    <w:rsid w:val="00B73A5A"/>
    <w:rsid w:val="00E438A1"/>
    <w:rsid w:val="00F01E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E17"/>
    <w:pPr>
      <w:spacing w:before="100" w:beforeAutospacing="1" w:after="100" w:afterAutospacing="1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3061</Words>
  <Characters>17453</Characters>
  <Application>Microsoft Office Word</Application>
  <DocSecurity>0</DocSecurity>
  <Lines>145</Lines>
  <Paragraphs>40</Paragraphs>
  <ScaleCrop>false</ScaleCrop>
  <Company/>
  <LinksUpToDate>false</LinksUpToDate>
  <CharactersWithSpaces>20474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Елена</cp:lastModifiedBy>
  <cp:revision>2</cp:revision>
  <dcterms:created xsi:type="dcterms:W3CDTF">2023-05-23T07:08:00Z</dcterms:created>
  <dcterms:modified xsi:type="dcterms:W3CDTF">2023-05-23T07:08:00Z</dcterms:modified>
</cp:coreProperties>
</file>